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27443"/>
      <w:bookmarkStart w:id="2" w:name="_Toc25621"/>
      <w:bookmarkStart w:id="3" w:name="_Toc4491"/>
      <w:bookmarkStart w:id="4" w:name="_Toc29672"/>
      <w:bookmarkStart w:id="5" w:name="_Toc8461"/>
      <w:bookmarkStart w:id="6" w:name="_Toc4860"/>
      <w:bookmarkStart w:id="7" w:name="_Toc23741"/>
      <w:bookmarkStart w:id="8" w:name="_Toc3452"/>
      <w:bookmarkStart w:id="9" w:name="_Toc3001"/>
      <w:bookmarkStart w:id="10" w:name="_Toc26213"/>
      <w:bookmarkStart w:id="11" w:name="_Toc21441"/>
      <w:bookmarkStart w:id="12" w:name="_Toc26990"/>
      <w:bookmarkStart w:id="13" w:name="_Toc12402"/>
      <w:bookmarkStart w:id="14" w:name="_Toc25524"/>
      <w:bookmarkStart w:id="15" w:name="_Toc30319"/>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29908"/>
      <w:bookmarkStart w:id="17" w:name="_Toc20264"/>
      <w:bookmarkStart w:id="18" w:name="_Toc13103"/>
      <w:bookmarkStart w:id="19" w:name="_Toc15463"/>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27826"/>
      <w:bookmarkStart w:id="21" w:name="_Toc12301"/>
      <w:bookmarkStart w:id="22" w:name="_Toc1239"/>
      <w:bookmarkStart w:id="23" w:name="_Toc6856"/>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33925868"/>
      <w:bookmarkStart w:id="25" w:name="_Toc325639409"/>
      <w:bookmarkStart w:id="26" w:name="_Toc323825819"/>
      <w:bookmarkStart w:id="27" w:name="_Toc320778351"/>
      <w:bookmarkStart w:id="28" w:name="_Toc323805857"/>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12077"/>
      <w:bookmarkStart w:id="30" w:name="_Toc22216"/>
      <w:bookmarkStart w:id="31" w:name="_Toc3300"/>
      <w:bookmarkStart w:id="32" w:name="_Toc7615"/>
      <w:bookmarkStart w:id="33" w:name="_Toc4076"/>
      <w:bookmarkStart w:id="34" w:name="_Toc24012"/>
      <w:bookmarkStart w:id="35" w:name="_Toc10917"/>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514014741"/>
      <w:bookmarkStart w:id="37" w:name="_Toc20754"/>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rPr>
          <w:rFonts w:hint="eastAsia"/>
        </w:rPr>
      </w:pPr>
    </w:p>
    <w:p>
      <w:pPr>
        <w:pStyle w:val="9"/>
        <w:spacing w:before="75" w:beforeAutospacing="0" w:after="75" w:afterAutospacing="0"/>
        <w:rPr>
          <w:rFonts w:hint="eastAsia"/>
        </w:rPr>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line="360" w:lineRule="auto"/>
        <w:rPr>
          <w:sz w:val="24"/>
          <w:szCs w:val="24"/>
        </w:rPr>
      </w:pPr>
      <w:r>
        <w:rPr>
          <w:rFonts w:hint="eastAsia"/>
          <w:sz w:val="24"/>
          <w:szCs w:val="24"/>
        </w:rPr>
        <w:t>致：</w:t>
      </w:r>
      <w:r>
        <w:rPr>
          <w:rFonts w:hint="eastAsia"/>
          <w:sz w:val="24"/>
          <w:szCs w:val="24"/>
          <w:u w:val="single"/>
        </w:rPr>
        <w:t>         </w:t>
      </w:r>
      <w:r>
        <w:rPr>
          <w:rFonts w:hint="eastAsia"/>
          <w:sz w:val="24"/>
          <w:szCs w:val="24"/>
        </w:rPr>
        <w:t>（招标人名称）</w:t>
      </w:r>
    </w:p>
    <w:p>
      <w:pPr>
        <w:pStyle w:val="9"/>
        <w:spacing w:before="75" w:beforeAutospacing="0" w:after="75" w:afterAutospacing="0" w:line="360" w:lineRule="auto"/>
        <w:ind w:firstLine="420"/>
        <w:rPr>
          <w:sz w:val="24"/>
          <w:szCs w:val="24"/>
        </w:rPr>
      </w:pPr>
      <w:r>
        <w:rPr>
          <w:rFonts w:hint="eastAsia"/>
          <w:sz w:val="24"/>
          <w:szCs w:val="24"/>
        </w:rPr>
        <w:t>参加采购活动前三年内，我方在经营活动中没有重大违法记录，否则产生不利后果由我方承担责任。</w:t>
      </w:r>
    </w:p>
    <w:p>
      <w:pPr>
        <w:pStyle w:val="9"/>
        <w:spacing w:before="75" w:beforeAutospacing="0" w:after="75" w:afterAutospacing="0" w:line="360" w:lineRule="auto"/>
        <w:ind w:firstLine="420"/>
        <w:rPr>
          <w:sz w:val="24"/>
          <w:szCs w:val="24"/>
        </w:rPr>
      </w:pPr>
      <w:r>
        <w:rPr>
          <w:rFonts w:hint="eastAsia"/>
          <w:sz w:val="24"/>
          <w:szCs w:val="24"/>
        </w:rPr>
        <w:t>特此声明。</w:t>
      </w:r>
    </w:p>
    <w:p>
      <w:pPr>
        <w:pStyle w:val="9"/>
        <w:spacing w:before="75" w:beforeAutospacing="0" w:after="75" w:afterAutospacing="0" w:line="360" w:lineRule="auto"/>
        <w:rPr>
          <w:sz w:val="24"/>
          <w:szCs w:val="24"/>
        </w:rPr>
      </w:pPr>
      <w:r>
        <w:rPr>
          <w:rFonts w:ascii="Calibri" w:hAnsi="Calibri" w:cs="Calibri"/>
          <w:sz w:val="24"/>
          <w:szCs w:val="24"/>
        </w:rPr>
        <w:t> </w:t>
      </w:r>
    </w:p>
    <w:p>
      <w:pPr>
        <w:pStyle w:val="9"/>
        <w:spacing w:before="75" w:beforeAutospacing="0" w:after="75" w:afterAutospacing="0" w:line="360" w:lineRule="auto"/>
        <w:rPr>
          <w:sz w:val="24"/>
          <w:szCs w:val="24"/>
        </w:rPr>
      </w:pPr>
      <w:r>
        <w:rPr>
          <w:rFonts w:hint="eastAsia"/>
          <w:sz w:val="24"/>
          <w:szCs w:val="24"/>
        </w:rPr>
        <w:t>★注意：</w:t>
      </w:r>
    </w:p>
    <w:p>
      <w:pPr>
        <w:pStyle w:val="9"/>
        <w:spacing w:before="75" w:beforeAutospacing="0" w:after="75" w:afterAutospacing="0" w:line="360" w:lineRule="auto"/>
        <w:rPr>
          <w:sz w:val="24"/>
          <w:szCs w:val="24"/>
        </w:rPr>
      </w:pPr>
      <w:r>
        <w:rPr>
          <w:rFonts w:hint="eastAsia"/>
          <w:sz w:val="24"/>
          <w:szCs w:val="24"/>
        </w:rPr>
        <w:t>1、“重大违法记录”指供应商因违法经营受到刑事处罚或责令停产停业、吊销许可证或执照、较大数额罚款等行政处罚。</w:t>
      </w:r>
    </w:p>
    <w:p>
      <w:pPr>
        <w:pStyle w:val="9"/>
        <w:spacing w:before="75" w:beforeAutospacing="0" w:after="75" w:afterAutospacing="0" w:line="360" w:lineRule="auto"/>
        <w:rPr>
          <w:sz w:val="24"/>
          <w:szCs w:val="24"/>
        </w:rPr>
      </w:pPr>
      <w:r>
        <w:rPr>
          <w:rFonts w:hint="eastAsia"/>
          <w:sz w:val="24"/>
          <w:szCs w:val="24"/>
        </w:rPr>
        <w:t>2、纸质响应文件正本中的本声明应为原件。</w:t>
      </w:r>
    </w:p>
    <w:p>
      <w:pPr>
        <w:pStyle w:val="9"/>
        <w:spacing w:before="75" w:beforeAutospacing="0" w:after="75" w:afterAutospacing="0" w:line="360" w:lineRule="auto"/>
        <w:rPr>
          <w:sz w:val="24"/>
          <w:szCs w:val="24"/>
        </w:rPr>
      </w:pPr>
      <w:r>
        <w:rPr>
          <w:rFonts w:hint="eastAsia"/>
          <w:sz w:val="24"/>
          <w:szCs w:val="24"/>
        </w:rPr>
        <w:t>3、请供应商根据实际情况如实声明，否则</w:t>
      </w:r>
      <w:r>
        <w:rPr>
          <w:rStyle w:val="12"/>
          <w:rFonts w:hint="eastAsia"/>
          <w:sz w:val="24"/>
          <w:szCs w:val="24"/>
        </w:rPr>
        <w:t>视为提供虚假材料。</w:t>
      </w:r>
    </w:p>
    <w:p>
      <w:pPr>
        <w:pStyle w:val="9"/>
        <w:spacing w:before="75" w:beforeAutospacing="0" w:after="75" w:afterAutospacing="0" w:line="360" w:lineRule="auto"/>
        <w:rPr>
          <w:sz w:val="24"/>
          <w:szCs w:val="24"/>
        </w:rPr>
      </w:pPr>
      <w:r>
        <w:rPr>
          <w:rFonts w:hint="eastAsia"/>
          <w:sz w:val="24"/>
          <w:szCs w:val="24"/>
        </w:rPr>
        <w:t xml:space="preserve"> </w:t>
      </w:r>
    </w:p>
    <w:p>
      <w:pPr>
        <w:pStyle w:val="9"/>
        <w:spacing w:before="75" w:beforeAutospacing="0" w:after="75" w:afterAutospacing="0" w:line="360" w:lineRule="auto"/>
        <w:rPr>
          <w:sz w:val="24"/>
          <w:szCs w:val="24"/>
        </w:rPr>
      </w:pPr>
    </w:p>
    <w:p>
      <w:pPr>
        <w:pStyle w:val="9"/>
        <w:spacing w:before="75" w:beforeAutospacing="0" w:after="75" w:afterAutospacing="0" w:line="360" w:lineRule="auto"/>
        <w:rPr>
          <w:sz w:val="24"/>
          <w:szCs w:val="24"/>
        </w:rPr>
      </w:pPr>
    </w:p>
    <w:p>
      <w:pPr>
        <w:pStyle w:val="9"/>
        <w:spacing w:before="75" w:beforeAutospacing="0" w:after="75" w:afterAutospacing="0" w:line="360" w:lineRule="auto"/>
        <w:rPr>
          <w:sz w:val="24"/>
          <w:szCs w:val="24"/>
        </w:rPr>
      </w:pPr>
    </w:p>
    <w:p>
      <w:pPr>
        <w:pStyle w:val="9"/>
        <w:spacing w:before="75" w:beforeAutospacing="0" w:after="75" w:afterAutospacing="0" w:line="360" w:lineRule="auto"/>
        <w:rPr>
          <w:sz w:val="24"/>
          <w:szCs w:val="24"/>
        </w:rPr>
      </w:pPr>
      <w:r>
        <w:rPr>
          <w:rFonts w:hint="eastAsia"/>
          <w:sz w:val="24"/>
          <w:szCs w:val="24"/>
        </w:rPr>
        <w:t>供应商：</w:t>
      </w:r>
      <w:r>
        <w:rPr>
          <w:rFonts w:hint="eastAsia"/>
          <w:sz w:val="24"/>
          <w:szCs w:val="24"/>
          <w:u w:val="single"/>
        </w:rPr>
        <w:t>（全称并加盖单位公章）</w:t>
      </w:r>
    </w:p>
    <w:p>
      <w:pPr>
        <w:pStyle w:val="9"/>
        <w:spacing w:before="75" w:beforeAutospacing="0" w:after="75" w:afterAutospacing="0" w:line="360" w:lineRule="auto"/>
        <w:rPr>
          <w:sz w:val="24"/>
          <w:szCs w:val="24"/>
        </w:rPr>
      </w:pPr>
      <w:r>
        <w:rPr>
          <w:rFonts w:hint="eastAsia"/>
          <w:sz w:val="24"/>
          <w:szCs w:val="24"/>
        </w:rPr>
        <w:t>供应商代表签字：</w:t>
      </w:r>
      <w:r>
        <w:rPr>
          <w:rFonts w:hint="eastAsia"/>
          <w:sz w:val="24"/>
          <w:szCs w:val="24"/>
          <w:u w:val="single"/>
        </w:rPr>
        <w:t>           </w:t>
      </w:r>
    </w:p>
    <w:p>
      <w:pPr>
        <w:pStyle w:val="9"/>
        <w:spacing w:before="75" w:beforeAutospacing="0" w:after="75" w:afterAutospacing="0" w:line="360" w:lineRule="auto"/>
        <w:rPr>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spacing w:line="400" w:lineRule="exact"/>
        <w:jc w:val="both"/>
        <w:rPr>
          <w:rFonts w:ascii="宋体" w:hAnsi="宋体"/>
          <w:b/>
          <w:sz w:val="36"/>
        </w:rPr>
      </w:pPr>
    </w:p>
    <w:p>
      <w:pPr>
        <w:pStyle w:val="9"/>
        <w:keepNext w:val="0"/>
        <w:keepLines w:val="0"/>
        <w:widowControl/>
        <w:suppressLineNumbers w:val="0"/>
        <w:spacing w:before="75" w:beforeAutospacing="0" w:after="75" w:afterAutospacing="0" w:line="465" w:lineRule="atLeast"/>
        <w:ind w:left="0" w:right="0" w:firstLine="0"/>
        <w:jc w:val="center"/>
      </w:pPr>
      <w:r>
        <w:rPr>
          <w:rStyle w:val="12"/>
          <w:rFonts w:hint="eastAsia" w:ascii="宋体" w:hAnsi="宋体" w:eastAsia="宋体" w:cs="宋体"/>
          <w:spacing w:val="0"/>
          <w:sz w:val="24"/>
          <w:szCs w:val="24"/>
        </w:rPr>
        <w:t>供应商提交符合政府采购政策的证明材料</w:t>
      </w:r>
    </w:p>
    <w:p>
      <w:pPr>
        <w:pStyle w:val="9"/>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960" w:firstLineChars="400"/>
      </w:pPr>
      <w:r>
        <w:rPr>
          <w:rFonts w:hint="eastAsia" w:ascii="宋体" w:hAnsi="宋体" w:eastAsia="宋体" w:cs="宋体"/>
          <w:spacing w:val="0"/>
          <w:sz w:val="24"/>
          <w:szCs w:val="24"/>
        </w:rPr>
        <w:t xml:space="preserve">        </w:t>
      </w:r>
      <w:r>
        <w:rPr>
          <w:rStyle w:val="12"/>
          <w:rFonts w:hint="eastAsia" w:ascii="宋体" w:hAnsi="宋体" w:eastAsia="宋体" w:cs="宋体"/>
          <w:spacing w:val="0"/>
          <w:sz w:val="24"/>
          <w:szCs w:val="24"/>
        </w:rPr>
        <w:t>中小企业声明函（如果有的话）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sz w:val="24"/>
          <w:szCs w:val="24"/>
        </w:rPr>
      </w:pPr>
      <w:r>
        <w:rPr>
          <w:rFonts w:hint="eastAsia" w:ascii="宋体" w:hAnsi="宋体" w:eastAsia="宋体" w:cs="宋体"/>
          <w:spacing w:val="0"/>
          <w:sz w:val="24"/>
          <w:szCs w:val="24"/>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80"/>
        <w:textAlignment w:val="auto"/>
        <w:rPr>
          <w:sz w:val="24"/>
          <w:szCs w:val="24"/>
        </w:rPr>
      </w:pPr>
      <w:r>
        <w:rPr>
          <w:spacing w:val="0"/>
          <w:sz w:val="24"/>
          <w:szCs w:val="24"/>
        </w:rPr>
        <w:t>中小企业声明函（</w:t>
      </w:r>
      <w:r>
        <w:rPr>
          <w:rFonts w:hint="eastAsia" w:ascii="宋体" w:hAnsi="宋体" w:eastAsia="宋体" w:cs="宋体"/>
          <w:spacing w:val="0"/>
          <w:sz w:val="24"/>
          <w:szCs w:val="24"/>
        </w:rPr>
        <w:t>工程、服务</w:t>
      </w:r>
      <w:r>
        <w:rPr>
          <w:spacing w:val="0"/>
          <w:sz w:val="24"/>
          <w:szCs w:val="24"/>
        </w:rPr>
        <w:t>）</w:t>
      </w:r>
      <w:r>
        <w:rPr>
          <w:spacing w:val="0"/>
          <w:sz w:val="24"/>
          <w:szCs w:val="24"/>
        </w:rPr>
        <w:br w:type="textWrapping"/>
      </w:r>
      <w:r>
        <w:rPr>
          <w:spacing w:val="0"/>
          <w:sz w:val="24"/>
          <w:szCs w:val="24"/>
        </w:rPr>
        <w:t xml:space="preserve">  </w:t>
      </w:r>
      <w:r>
        <w:rPr>
          <w:spacing w:val="0"/>
          <w:sz w:val="24"/>
          <w:szCs w:val="24"/>
          <w:u w:val="none"/>
        </w:rPr>
        <w:t> </w:t>
      </w:r>
      <w:r>
        <w:rPr>
          <w:rFonts w:hint="eastAsia" w:ascii="宋体" w:hAnsi="宋体" w:eastAsia="宋体" w:cs="宋体"/>
          <w:spacing w:val="0"/>
          <w:sz w:val="24"/>
          <w:szCs w:val="24"/>
          <w:u w:val="none"/>
        </w:rPr>
        <w:t>本公司（联合体）郑重声明，根据《政府采购促进中小企业发展管理办法》（财库﹝2020﹞46 号）的规定，本公司（联合体）参加</w:t>
      </w:r>
      <w:r>
        <w:rPr>
          <w:rFonts w:hint="eastAsia" w:ascii="宋体" w:hAnsi="宋体" w:eastAsia="宋体" w:cs="宋体"/>
          <w:spacing w:val="0"/>
          <w:sz w:val="24"/>
          <w:szCs w:val="24"/>
          <w:u w:val="single"/>
        </w:rPr>
        <w:t>（单位名称）</w:t>
      </w:r>
      <w:r>
        <w:rPr>
          <w:rFonts w:hint="eastAsia" w:ascii="宋体" w:hAnsi="宋体" w:eastAsia="宋体" w:cs="宋体"/>
          <w:spacing w:val="0"/>
          <w:sz w:val="24"/>
          <w:szCs w:val="24"/>
          <w:u w:val="none"/>
        </w:rPr>
        <w:t>的</w:t>
      </w:r>
      <w:r>
        <w:rPr>
          <w:rFonts w:hint="eastAsia" w:ascii="宋体" w:hAnsi="宋体" w:eastAsia="宋体" w:cs="宋体"/>
          <w:spacing w:val="0"/>
          <w:sz w:val="24"/>
          <w:szCs w:val="24"/>
          <w:u w:val="single"/>
        </w:rPr>
        <w:t>（项目名称）</w:t>
      </w:r>
      <w:r>
        <w:rPr>
          <w:rFonts w:hint="eastAsia" w:ascii="宋体" w:hAnsi="宋体" w:eastAsia="宋体" w:cs="宋体"/>
          <w:spacing w:val="0"/>
          <w:sz w:val="24"/>
          <w:szCs w:val="24"/>
          <w:u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4"/>
          <w:szCs w:val="24"/>
          <w:u w:val="none"/>
        </w:rPr>
        <w:br w:type="textWrapping"/>
      </w:r>
      <w:r>
        <w:rPr>
          <w:rFonts w:hint="eastAsia" w:ascii="宋体" w:hAnsi="宋体" w:eastAsia="宋体" w:cs="宋体"/>
          <w:spacing w:val="0"/>
          <w:sz w:val="24"/>
          <w:szCs w:val="24"/>
        </w:rPr>
        <w:t>   1.</w:t>
      </w:r>
      <w:r>
        <w:rPr>
          <w:rFonts w:hint="eastAsia" w:ascii="宋体" w:hAnsi="宋体" w:eastAsia="宋体" w:cs="宋体"/>
          <w:spacing w:val="0"/>
          <w:sz w:val="24"/>
          <w:szCs w:val="24"/>
          <w:u w:val="single"/>
        </w:rPr>
        <w:t> （标的名称）</w:t>
      </w:r>
      <w:r>
        <w:rPr>
          <w:rFonts w:hint="eastAsia" w:ascii="宋体" w:hAnsi="宋体" w:eastAsia="宋体" w:cs="宋体"/>
          <w:spacing w:val="0"/>
          <w:sz w:val="24"/>
          <w:szCs w:val="24"/>
        </w:rPr>
        <w:t>，属于</w:t>
      </w:r>
      <w:r>
        <w:rPr>
          <w:rFonts w:hint="eastAsia" w:ascii="宋体" w:hAnsi="宋体" w:eastAsia="宋体" w:cs="宋体"/>
          <w:spacing w:val="0"/>
          <w:sz w:val="24"/>
          <w:szCs w:val="24"/>
          <w:u w:val="single"/>
        </w:rPr>
        <w:t>（采购文件中明确的所属行业）</w:t>
      </w:r>
      <w:r>
        <w:rPr>
          <w:rFonts w:hint="eastAsia" w:ascii="宋体" w:hAnsi="宋体" w:eastAsia="宋体" w:cs="宋体"/>
          <w:spacing w:val="0"/>
          <w:sz w:val="24"/>
          <w:szCs w:val="24"/>
        </w:rPr>
        <w:t>；承建（承接）企业为</w:t>
      </w:r>
      <w:r>
        <w:rPr>
          <w:rFonts w:hint="eastAsia" w:ascii="宋体" w:hAnsi="宋体" w:eastAsia="宋体" w:cs="宋体"/>
          <w:spacing w:val="0"/>
          <w:sz w:val="24"/>
          <w:szCs w:val="24"/>
          <w:u w:val="single"/>
        </w:rPr>
        <w:t>（企业名称）</w:t>
      </w:r>
      <w:r>
        <w:rPr>
          <w:rFonts w:hint="eastAsia" w:ascii="宋体" w:hAnsi="宋体" w:eastAsia="宋体" w:cs="宋体"/>
          <w:spacing w:val="0"/>
          <w:sz w:val="24"/>
          <w:szCs w:val="24"/>
        </w:rPr>
        <w:t>，从业人员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i/>
          <w:iCs/>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w:t>
      </w:r>
      <w:r>
        <w:rPr>
          <w:rFonts w:hint="eastAsia" w:ascii="宋体" w:hAnsi="宋体" w:eastAsia="宋体" w:cs="宋体"/>
          <w:spacing w:val="0"/>
          <w:sz w:val="24"/>
          <w:szCs w:val="24"/>
          <w:vertAlign w:val="superscript"/>
        </w:rPr>
        <w:t>1</w:t>
      </w:r>
      <w:r>
        <w:rPr>
          <w:rFonts w:hint="eastAsia" w:ascii="宋体" w:hAnsi="宋体" w:eastAsia="宋体" w:cs="宋体"/>
          <w:spacing w:val="0"/>
          <w:sz w:val="24"/>
          <w:szCs w:val="24"/>
        </w:rPr>
        <w:t>，属于</w:t>
      </w:r>
      <w:r>
        <w:rPr>
          <w:rFonts w:hint="eastAsia" w:ascii="宋体" w:hAnsi="宋体" w:eastAsia="宋体" w:cs="宋体"/>
          <w:spacing w:val="0"/>
          <w:sz w:val="24"/>
          <w:szCs w:val="24"/>
          <w:u w:val="single"/>
        </w:rPr>
        <w:t>（中型企业、小型企业、微型企业）</w:t>
      </w:r>
      <w:r>
        <w:rPr>
          <w:rFonts w:hint="eastAsia" w:ascii="宋体" w:hAnsi="宋体" w:eastAsia="宋体" w:cs="宋体"/>
          <w:spacing w:val="0"/>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u w:val="single"/>
        </w:rPr>
        <w:t> （标的名称）</w:t>
      </w:r>
      <w:r>
        <w:rPr>
          <w:rFonts w:hint="eastAsia" w:ascii="宋体" w:hAnsi="宋体" w:eastAsia="宋体" w:cs="宋体"/>
          <w:spacing w:val="0"/>
          <w:sz w:val="24"/>
          <w:szCs w:val="24"/>
        </w:rPr>
        <w:t>，属于</w:t>
      </w:r>
      <w:r>
        <w:rPr>
          <w:rFonts w:hint="eastAsia" w:ascii="宋体" w:hAnsi="宋体" w:eastAsia="宋体" w:cs="宋体"/>
          <w:spacing w:val="0"/>
          <w:sz w:val="24"/>
          <w:szCs w:val="24"/>
          <w:u w:val="single"/>
        </w:rPr>
        <w:t>（采购文件中明确的所属行业）</w:t>
      </w:r>
      <w:r>
        <w:rPr>
          <w:rFonts w:hint="eastAsia" w:ascii="宋体" w:hAnsi="宋体" w:eastAsia="宋体" w:cs="宋体"/>
          <w:spacing w:val="0"/>
          <w:sz w:val="24"/>
          <w:szCs w:val="24"/>
        </w:rPr>
        <w:t>；承建（承接）企业为</w:t>
      </w:r>
      <w:r>
        <w:rPr>
          <w:rFonts w:hint="eastAsia" w:ascii="宋体" w:hAnsi="宋体" w:eastAsia="宋体" w:cs="宋体"/>
          <w:spacing w:val="0"/>
          <w:sz w:val="24"/>
          <w:szCs w:val="24"/>
          <w:u w:val="single"/>
        </w:rPr>
        <w:t>（企业名称）</w:t>
      </w:r>
      <w:r>
        <w:rPr>
          <w:rFonts w:hint="eastAsia" w:ascii="宋体" w:hAnsi="宋体" w:eastAsia="宋体" w:cs="宋体"/>
          <w:spacing w:val="0"/>
          <w:sz w:val="24"/>
          <w:szCs w:val="24"/>
        </w:rPr>
        <w:t>，从业人员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（中型企业、小型企业、微型企业）</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以上企业，不属于大企业的分支机构，不存在控股股东为大企业的情形，也不存在与大企业的负责人为同一人的情形。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本企业对上述声明内容的真实性负责。如有虚假，将依法承担相应责任。</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cs="宋体"/>
          <w:spacing w:val="0"/>
          <w:sz w:val="24"/>
          <w:szCs w:val="24"/>
          <w:lang w:val="en-US" w:eastAsia="zh-CN"/>
        </w:rPr>
        <w:t xml:space="preserve">        </w:t>
      </w:r>
      <w:r>
        <w:rPr>
          <w:rFonts w:hint="eastAsia" w:ascii="宋体" w:hAnsi="宋体" w:eastAsia="宋体" w:cs="宋体"/>
          <w:spacing w:val="0"/>
          <w:sz w:val="24"/>
          <w:szCs w:val="24"/>
        </w:rPr>
        <w:t xml:space="preserve"> 企业名称（盖章）：       </w:t>
      </w:r>
    </w:p>
    <w:p>
      <w:pPr>
        <w:pStyle w:val="9"/>
        <w:keepNext w:val="0"/>
        <w:keepLines w:val="0"/>
        <w:widowControl/>
        <w:suppressLineNumbers w:val="0"/>
        <w:spacing w:before="75" w:beforeAutospacing="0" w:after="75" w:afterAutospacing="0"/>
        <w:ind w:left="0" w:right="0" w:firstLine="4080" w:firstLineChars="1700"/>
        <w:jc w:val="left"/>
      </w:pPr>
      <w:r>
        <w:rPr>
          <w:rFonts w:hint="eastAsia" w:ascii="宋体" w:hAnsi="宋体" w:eastAsia="宋体" w:cs="宋体"/>
          <w:spacing w:val="0"/>
          <w:sz w:val="24"/>
          <w:szCs w:val="24"/>
        </w:rPr>
        <w:t>日期：</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1从业人员、营业收入、资产总额填报上一年度数据，无上一年度数据的新成立企业可不填报。</w:t>
      </w:r>
      <w:r>
        <w:rPr>
          <w:spacing w:val="0"/>
          <w:sz w:val="24"/>
          <w:szCs w:val="24"/>
        </w:rPr>
        <w:br w:type="textWrapping"/>
      </w:r>
      <w:r>
        <w:rPr>
          <w:spacing w:val="0"/>
          <w:sz w:val="24"/>
          <w:szCs w:val="24"/>
        </w:rPr>
        <w:t xml:space="preserve">         </w:t>
      </w: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9"/>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spacing w:val="0"/>
          <w:sz w:val="24"/>
          <w:szCs w:val="24"/>
        </w:rPr>
        <w:t>残疾人福利性单位声明函（如果有的话）</w:t>
      </w:r>
    </w:p>
    <w:p>
      <w:pPr>
        <w:pStyle w:val="9"/>
        <w:keepNext w:val="0"/>
        <w:keepLines w:val="0"/>
        <w:widowControl/>
        <w:suppressLineNumbers w:val="0"/>
        <w:spacing w:before="75" w:beforeAutospacing="0" w:after="75" w:afterAutospacing="0"/>
        <w:ind w:left="0" w:right="0" w:firstLine="0"/>
      </w:pPr>
      <w:r>
        <w:rPr>
          <w:rStyle w:val="12"/>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line="435" w:lineRule="atLeast"/>
        <w:ind w:left="0" w:right="0" w:firstLine="0"/>
        <w:jc w:val="both"/>
      </w:pPr>
      <w:r>
        <w:rPr>
          <w:rStyle w:val="12"/>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line="435" w:lineRule="atLeast"/>
        <w:ind w:left="0" w:firstLine="420"/>
        <w:jc w:val="both"/>
        <w:rPr>
          <w:sz w:val="24"/>
          <w:szCs w:val="24"/>
        </w:rPr>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9"/>
        <w:keepNext w:val="0"/>
        <w:keepLines w:val="0"/>
        <w:widowControl/>
        <w:suppressLineNumbers w:val="0"/>
        <w:spacing w:before="75" w:beforeAutospacing="0" w:after="75" w:afterAutospacing="0" w:line="435" w:lineRule="atLeast"/>
        <w:ind w:left="0" w:firstLine="420"/>
        <w:jc w:val="both"/>
        <w:rPr>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24"/>
          <w:szCs w:val="24"/>
          <w:shd w:val="clear" w:fill="FFFFFF"/>
        </w:rPr>
        <w:t>★</w:t>
      </w:r>
      <w:r>
        <w:rPr>
          <w:rFonts w:hint="eastAsia" w:ascii="宋体" w:hAnsi="宋体" w:eastAsia="宋体" w:cs="宋体"/>
          <w:sz w:val="24"/>
          <w:szCs w:val="24"/>
        </w:rPr>
        <w:t>）</w:t>
      </w:r>
    </w:p>
    <w:p>
      <w:pPr>
        <w:pStyle w:val="9"/>
        <w:keepNext w:val="0"/>
        <w:keepLines w:val="0"/>
        <w:widowControl/>
        <w:suppressLineNumbers w:val="0"/>
        <w:spacing w:before="75" w:beforeAutospacing="0" w:after="75" w:afterAutospacing="0"/>
        <w:ind w:left="0" w:firstLine="420"/>
        <w:rPr>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工程</w:t>
      </w:r>
    </w:p>
    <w:p>
      <w:pPr>
        <w:pStyle w:val="9"/>
        <w:keepNext w:val="0"/>
        <w:keepLines w:val="0"/>
        <w:widowControl/>
        <w:suppressLineNumbers w:val="0"/>
        <w:spacing w:before="75" w:beforeAutospacing="0" w:after="75" w:afterAutospacing="0"/>
        <w:ind w:left="0" w:firstLine="420"/>
        <w:rPr>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（填写“所投合同包、品目号”）</w:t>
      </w:r>
      <w:r>
        <w:rPr>
          <w:rFonts w:hint="eastAsia" w:ascii="宋体" w:hAnsi="宋体" w:eastAsia="宋体" w:cs="宋体"/>
          <w:sz w:val="24"/>
          <w:szCs w:val="24"/>
        </w:rPr>
        <w:t>服务；</w:t>
      </w:r>
    </w:p>
    <w:p>
      <w:pPr>
        <w:pStyle w:val="9"/>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w:t>
      </w:r>
      <w:r>
        <w:rPr>
          <w:rFonts w:hint="eastAsia" w:ascii="宋体" w:hAnsi="宋体" w:eastAsia="宋体" w:cs="宋体"/>
          <w:sz w:val="24"/>
          <w:szCs w:val="24"/>
        </w:rPr>
        <w:t>任。</w:t>
      </w:r>
    </w:p>
    <w:p>
      <w:pPr>
        <w:pStyle w:val="9"/>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9"/>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 </w:t>
      </w:r>
    </w:p>
    <w:p>
      <w:pPr>
        <w:pStyle w:val="9"/>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9"/>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9"/>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9"/>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w:t>
      </w:r>
      <w:r>
        <w:rPr>
          <w:rFonts w:hint="eastAsia" w:cs="宋体"/>
          <w:sz w:val="24"/>
          <w:szCs w:val="24"/>
          <w:lang w:val="en-US" w:eastAsia="zh-CN"/>
        </w:rPr>
        <w:t>谈判</w:t>
      </w:r>
      <w:r>
        <w:rPr>
          <w:rFonts w:hint="eastAsia" w:ascii="宋体" w:hAnsi="宋体" w:eastAsia="宋体" w:cs="宋体"/>
          <w:sz w:val="24"/>
          <w:szCs w:val="24"/>
        </w:rPr>
        <w:t>小组提交上述声明函，视同为供应商符合残疾人福利性单位，享受价格扣除的优惠政策。</w:t>
      </w:r>
    </w:p>
    <w:p>
      <w:pPr>
        <w:pStyle w:val="9"/>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9"/>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9"/>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bookmarkStart w:id="39" w:name="_GoBack"/>
      <w:bookmarkEnd w:id="39"/>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spacing w:line="360" w:lineRule="auto"/>
        <w:ind w:firstLine="480" w:firstLineChars="200"/>
        <w:rPr>
          <w:rFonts w:ascii="宋体" w:hAnsi="宋体" w:cs="宋体"/>
          <w:b/>
          <w:sz w:val="24"/>
          <w:szCs w:val="24"/>
        </w:rPr>
      </w:pPr>
      <w:r>
        <w:rPr>
          <w:rFonts w:hint="eastAsia" w:ascii="宋体" w:hAnsi="宋体" w:cs="宋体"/>
          <w:sz w:val="24"/>
          <w:szCs w:val="24"/>
        </w:rPr>
        <w:t>供应商认为应提交的其他材料, 可在此附件中提交。</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pStyle w:val="9"/>
        <w:spacing w:before="75" w:beforeAutospacing="0" w:after="75" w:afterAutospacing="0" w:line="360" w:lineRule="auto"/>
        <w:rPr>
          <w:sz w:val="24"/>
          <w:szCs w:val="24"/>
        </w:rPr>
      </w:pPr>
      <w:r>
        <w:rPr>
          <w:rFonts w:hint="eastAsia"/>
          <w:sz w:val="24"/>
          <w:szCs w:val="24"/>
        </w:rPr>
        <w:t>供应商：</w:t>
      </w:r>
      <w:r>
        <w:rPr>
          <w:rFonts w:hint="eastAsia"/>
          <w:sz w:val="24"/>
          <w:szCs w:val="24"/>
          <w:u w:val="single"/>
        </w:rPr>
        <w:t>（全称并加盖单位公章）</w:t>
      </w:r>
    </w:p>
    <w:p>
      <w:pPr>
        <w:pStyle w:val="9"/>
        <w:spacing w:before="75" w:beforeAutospacing="0" w:after="75" w:afterAutospacing="0" w:line="360" w:lineRule="auto"/>
        <w:rPr>
          <w:sz w:val="24"/>
          <w:szCs w:val="24"/>
        </w:rPr>
      </w:pPr>
      <w:r>
        <w:rPr>
          <w:rFonts w:hint="eastAsia"/>
          <w:sz w:val="24"/>
          <w:szCs w:val="24"/>
        </w:rPr>
        <w:t>供应商代表签字：</w:t>
      </w:r>
      <w:r>
        <w:rPr>
          <w:rFonts w:hint="eastAsia"/>
          <w:sz w:val="24"/>
          <w:szCs w:val="24"/>
          <w:u w:val="single"/>
        </w:rPr>
        <w:t>         </w:t>
      </w:r>
    </w:p>
    <w:p>
      <w:pPr>
        <w:pStyle w:val="9"/>
        <w:spacing w:before="75" w:beforeAutospacing="0" w:after="75" w:afterAutospacing="0" w:line="360" w:lineRule="auto"/>
        <w:rPr>
          <w:sz w:val="24"/>
          <w:szCs w:val="24"/>
          <w:u w:val="single"/>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AC03BD"/>
    <w:rsid w:val="00E25D49"/>
    <w:rsid w:val="015205AD"/>
    <w:rsid w:val="01F30B8F"/>
    <w:rsid w:val="023B5779"/>
    <w:rsid w:val="05C25461"/>
    <w:rsid w:val="06032E68"/>
    <w:rsid w:val="06BD5E49"/>
    <w:rsid w:val="0C7D7707"/>
    <w:rsid w:val="0D1545A9"/>
    <w:rsid w:val="0EBF47F0"/>
    <w:rsid w:val="1C7B5F03"/>
    <w:rsid w:val="1D2C7BB0"/>
    <w:rsid w:val="1E490A75"/>
    <w:rsid w:val="1F9814F7"/>
    <w:rsid w:val="22B253A5"/>
    <w:rsid w:val="27E038E2"/>
    <w:rsid w:val="2BE86CDD"/>
    <w:rsid w:val="2CF87AA7"/>
    <w:rsid w:val="2F3B06E1"/>
    <w:rsid w:val="3071095E"/>
    <w:rsid w:val="30F16C8B"/>
    <w:rsid w:val="328648E9"/>
    <w:rsid w:val="33D152FD"/>
    <w:rsid w:val="345C48C2"/>
    <w:rsid w:val="3560104A"/>
    <w:rsid w:val="35AA72EF"/>
    <w:rsid w:val="370B2232"/>
    <w:rsid w:val="3C453A17"/>
    <w:rsid w:val="3C6D43B6"/>
    <w:rsid w:val="3D4F7270"/>
    <w:rsid w:val="3D6F34CC"/>
    <w:rsid w:val="3F8F02C6"/>
    <w:rsid w:val="3FD4105C"/>
    <w:rsid w:val="4085367C"/>
    <w:rsid w:val="426A4D4F"/>
    <w:rsid w:val="44C938BA"/>
    <w:rsid w:val="45CB5248"/>
    <w:rsid w:val="482F42E8"/>
    <w:rsid w:val="488635C8"/>
    <w:rsid w:val="48E848A7"/>
    <w:rsid w:val="4D4F7821"/>
    <w:rsid w:val="50E17CC5"/>
    <w:rsid w:val="5123719C"/>
    <w:rsid w:val="524351DA"/>
    <w:rsid w:val="5482356F"/>
    <w:rsid w:val="56CE7914"/>
    <w:rsid w:val="59734573"/>
    <w:rsid w:val="5A8439BE"/>
    <w:rsid w:val="5B2F6734"/>
    <w:rsid w:val="5E623E02"/>
    <w:rsid w:val="5EA31E5D"/>
    <w:rsid w:val="5EFE3DF9"/>
    <w:rsid w:val="5FB478C5"/>
    <w:rsid w:val="611D30DE"/>
    <w:rsid w:val="61BC4F8B"/>
    <w:rsid w:val="69854FC1"/>
    <w:rsid w:val="7143039E"/>
    <w:rsid w:val="73A13C41"/>
    <w:rsid w:val="77CD02EA"/>
    <w:rsid w:val="784F4C95"/>
    <w:rsid w:val="78E57CC9"/>
    <w:rsid w:val="78ED0A5B"/>
    <w:rsid w:val="7A4D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13</TotalTime>
  <ScaleCrop>false</ScaleCrop>
  <LinksUpToDate>false</LinksUpToDate>
  <CharactersWithSpaces>5829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Administrator</cp:lastModifiedBy>
  <dcterms:modified xsi:type="dcterms:W3CDTF">2021-06-15T07:44:03Z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34919C5B8B6E482F8EE8B23916EA3F5F</vt:lpwstr>
  </property>
</Properties>
</file>